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b/>
          <w:bCs/>
          <w:sz w:val="30"/>
          <w:szCs w:val="30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30"/>
          <w:szCs w:val="30"/>
          <w:lang w:val="en-US" w:eastAsia="zh-CN"/>
        </w:rPr>
        <w:t>Polish to polish</w:t>
      </w:r>
    </w:p>
    <w:p>
      <w:pPr>
        <w:jc w:val="both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今天听了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如东中学陆娟老师的一节读后续写讲评课，收益颇多，感触颇深，其中给我留下深刻印象的便是陆老师在讲评语言表达这一环节时，让学生修改自己或同伴的表达不太贴切或需要润色的句子，例如：</w:t>
      </w:r>
    </w:p>
    <w:p>
      <w:pPr>
        <w:rPr>
          <w:rFonts w:hint="eastAsia"/>
        </w:rPr>
      </w:pPr>
      <w:r>
        <w:rPr>
          <w:rFonts w:hint="eastAsia"/>
        </w:rPr>
        <w:t>1. She was afraid and felt hopeless.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She</w:t>
      </w:r>
      <w:r>
        <w:rPr>
          <w:rFonts w:hint="eastAsia"/>
          <w:u w:val="single"/>
        </w:rPr>
        <w:t xml:space="preserve"> was seized with fear</w:t>
      </w:r>
      <w:r>
        <w:rPr>
          <w:rFonts w:hint="eastAsia"/>
        </w:rPr>
        <w:t xml:space="preserve">, hopelessness </w:t>
      </w:r>
      <w:r>
        <w:rPr>
          <w:rFonts w:hint="eastAsia"/>
          <w:u w:val="single"/>
        </w:rPr>
        <w:t>written in her face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 xml:space="preserve"> （</w:t>
      </w:r>
      <w:r>
        <w:rPr>
          <w:rFonts w:hint="eastAsia"/>
          <w:u w:val="none"/>
        </w:rPr>
        <w:t>was seized with fear</w:t>
      </w:r>
      <w:r>
        <w:rPr>
          <w:rFonts w:hint="eastAsia"/>
          <w:u w:val="none"/>
          <w:lang w:val="en-US" w:eastAsia="zh-CN"/>
        </w:rPr>
        <w:t>更能体现主人公的恐惧；</w:t>
      </w:r>
      <w:r>
        <w:rPr>
          <w:rFonts w:hint="eastAsia"/>
          <w:lang w:val="en-US" w:eastAsia="zh-CN"/>
        </w:rPr>
        <w:t>运用独立主格使表达更丰富）</w:t>
      </w:r>
    </w:p>
    <w:p>
      <w:pPr>
        <w:rPr>
          <w:rFonts w:hint="eastAsia"/>
        </w:rPr>
      </w:pPr>
      <w:r>
        <w:rPr>
          <w:rFonts w:hint="eastAsia"/>
        </w:rPr>
        <w:t>2. She tried hard to push Clay up.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u w:val="single"/>
        </w:rPr>
        <w:t>Teeth clenched</w:t>
      </w:r>
      <w:r>
        <w:rPr>
          <w:rFonts w:hint="eastAsia"/>
        </w:rPr>
        <w:t xml:space="preserve">, she pushed Clay from behind </w:t>
      </w:r>
      <w:r>
        <w:rPr>
          <w:rFonts w:hint="eastAsia"/>
          <w:u w:val="single"/>
        </w:rPr>
        <w:t>inch by inch with all her strength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 xml:space="preserve"> （“咬紧牙关，用尽全力从背后一点一点地推动”，通过生动的描写将妻子营救人高马大的丈夫的艰难表现得淋漓尽致，更具画面感）</w:t>
      </w:r>
    </w:p>
    <w:p>
      <w:pPr>
        <w:rPr>
          <w:rFonts w:hint="eastAsia"/>
        </w:rPr>
      </w:pPr>
      <w:r>
        <w:rPr>
          <w:rFonts w:hint="eastAsia"/>
        </w:rPr>
        <w:t>3. They hugged together as if nothing will separate them again.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u w:val="single"/>
        </w:rPr>
        <w:t>(Feeling) exhausted but relieved a great deal</w:t>
      </w:r>
      <w:r>
        <w:rPr>
          <w:rFonts w:hint="eastAsia"/>
        </w:rPr>
        <w:t>, they hugged each other firmly as if nothing could separate them.</w:t>
      </w:r>
      <w:r>
        <w:rPr>
          <w:rFonts w:hint="eastAsia"/>
          <w:lang w:val="en-US" w:eastAsia="zh-CN"/>
        </w:rPr>
        <w:t xml:space="preserve"> （加入情感描写时表达更丰满）</w:t>
      </w:r>
    </w:p>
    <w:p>
      <w:pPr>
        <w:rPr>
          <w:rFonts w:hint="eastAsia"/>
        </w:rPr>
      </w:pPr>
      <w:r>
        <w:rPr>
          <w:rFonts w:hint="eastAsia"/>
        </w:rPr>
        <w:t>4. He was lying on the ground.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She was lying on his side, </w:t>
      </w:r>
      <w:r>
        <w:rPr>
          <w:rFonts w:hint="eastAsia"/>
          <w:u w:val="single"/>
        </w:rPr>
        <w:t>moaning and curling up with great pain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 xml:space="preserve"> （动词的精准使用使描写更具体）</w:t>
      </w:r>
    </w:p>
    <w:p>
      <w:pPr>
        <w:rPr>
          <w:rFonts w:hint="eastAsia"/>
        </w:rPr>
      </w:pPr>
      <w:r>
        <w:rPr>
          <w:rFonts w:hint="eastAsia"/>
        </w:rPr>
        <w:t>5. “Now, what we should do is to get back” Acaimie said.</w:t>
      </w:r>
    </w:p>
    <w:p>
      <w:pPr>
        <w:rPr>
          <w:rFonts w:hint="eastAsia"/>
          <w:u w:val="none"/>
          <w:lang w:val="en-US" w:eastAsia="zh-CN"/>
        </w:rPr>
      </w:pPr>
      <w:r>
        <w:rPr>
          <w:rFonts w:hint="eastAsia"/>
        </w:rPr>
        <w:t xml:space="preserve">“Honey, we will </w:t>
      </w:r>
      <w:r>
        <w:rPr>
          <w:rFonts w:hint="eastAsia"/>
          <w:u w:val="single"/>
        </w:rPr>
        <w:t>definitely</w:t>
      </w:r>
      <w:r>
        <w:rPr>
          <w:rFonts w:hint="eastAsia"/>
        </w:rPr>
        <w:t xml:space="preserve"> find a way out” Acaimie said </w:t>
      </w:r>
      <w:r>
        <w:rPr>
          <w:rFonts w:hint="eastAsia"/>
          <w:u w:val="single"/>
        </w:rPr>
        <w:t>determinedly.</w:t>
      </w:r>
      <w:r>
        <w:rPr>
          <w:rFonts w:hint="eastAsia"/>
          <w:u w:val="none"/>
          <w:lang w:val="en-US" w:eastAsia="zh-CN"/>
        </w:rPr>
        <w:t xml:space="preserve"> （副词的使用达到了锦上添花的效果，体现了主人公的坚定）</w:t>
      </w:r>
    </w:p>
    <w:p>
      <w:pPr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 xml:space="preserve">    学生通过小组讨论，集思广益，学以致用，多次修改、润色，在这个过程中不知不觉学会了如何使自己的语言表达更丰富，从而实现语言升格。在后期的读后续写指导课和讲评课上，我也将陆老师的教学方法运用到之际教学中，取得了一定的成效。但在实际操作中，我发现有的小组由于整体英语水平较差，他们在修改自己或他人的习作时无从下手，甚至发现不了自己的表达错误或将同伴正确的表达反而改错了。因此，在学生的分组时需要考虑多重因素，如英语水平、男生女生比例、小组人数、每个小组要有“领头羊”等，否则达不</w:t>
      </w:r>
      <w:bookmarkStart w:id="0" w:name="_GoBack"/>
      <w:bookmarkEnd w:id="0"/>
      <w:r>
        <w:rPr>
          <w:rFonts w:hint="eastAsia"/>
          <w:u w:val="none"/>
          <w:lang w:val="en-US" w:eastAsia="zh-CN"/>
        </w:rPr>
        <w:t>到预期效果。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AB3959"/>
    <w:rsid w:val="0A6B1514"/>
    <w:rsid w:val="1A45097C"/>
    <w:rsid w:val="1C030D47"/>
    <w:rsid w:val="1D3A0C77"/>
    <w:rsid w:val="1E5A0E5B"/>
    <w:rsid w:val="21B60806"/>
    <w:rsid w:val="26C929AE"/>
    <w:rsid w:val="279A1647"/>
    <w:rsid w:val="28A72448"/>
    <w:rsid w:val="2B116070"/>
    <w:rsid w:val="2D5770F2"/>
    <w:rsid w:val="372834FF"/>
    <w:rsid w:val="3ACB28C7"/>
    <w:rsid w:val="3E725515"/>
    <w:rsid w:val="477153B2"/>
    <w:rsid w:val="4BAC5115"/>
    <w:rsid w:val="5C715A4F"/>
    <w:rsid w:val="5D71580A"/>
    <w:rsid w:val="60A72206"/>
    <w:rsid w:val="61A663C4"/>
    <w:rsid w:val="6AA32826"/>
    <w:rsid w:val="79B3258A"/>
    <w:rsid w:val="7A076EFD"/>
    <w:rsid w:val="7A1E0B1D"/>
    <w:rsid w:val="7A69196F"/>
    <w:rsid w:val="7C114EED"/>
    <w:rsid w:val="7C393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28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SXF</dc:creator>
  <cp:lastModifiedBy>SXF</cp:lastModifiedBy>
  <dcterms:modified xsi:type="dcterms:W3CDTF">2024-12-23T03:27:28Z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